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Рабочая программа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по </w:t>
      </w: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музыке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(наименование учебного предмета, курса, дисциплины (модуля))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_6</w:t>
      </w:r>
      <w:r w:rsidRPr="00F43F71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 класса адаптированного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  <w:u w:val="single"/>
        </w:rPr>
        <w:t>основого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общего образования для специальных (коррекционных) классов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(класс, уровень общего образования)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2024 – 2025</w:t>
      </w:r>
      <w:r w:rsidRPr="00F43F71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год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(срок реализации)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Составлена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на основе: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- Адаптированной основной общеобразовательной программы образования для специальных (коррекционных) классов;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Программа: Программы специальных (коррекционных) общеобразовательных учреждений VIII вида, 5-9 классы, под редакцией В.В. Воронковой 2013г.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Количество часов всего -34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в неделю -1</w:t>
      </w:r>
    </w:p>
    <w:p w:rsidR="00F43F71" w:rsidRPr="00F43F71" w:rsidRDefault="00F43F71" w:rsidP="00F43F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Структура рабочей программы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Пояснительная записка.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Общая характеристика учебного предмета.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Описание места учебного предмета в учебном плане.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Основные требования к знаниям и умениям учащихся.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Содержание учебного предмета.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Календарно-тематическое планирование.</w:t>
      </w:r>
    </w:p>
    <w:p w:rsidR="00F43F71" w:rsidRPr="00F43F71" w:rsidRDefault="00F43F71" w:rsidP="00F43F7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Описание материально-технического обеспечения образовательной деятельности.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lastRenderedPageBreak/>
        <w:t>1.Пояснительная записка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Данная рабочая программа разработана на основании нормативно-правовых документов:</w:t>
      </w:r>
    </w:p>
    <w:p w:rsidR="00F43F71" w:rsidRPr="00F43F71" w:rsidRDefault="00F43F71" w:rsidP="00F43F7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на основе Программы специальных (коррекционных) образовательных учреждений VIII вида под редакцией В.В. Воронковой (5-9 классы, М.: «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Владос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», 2013);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Музыкальное воспитание и обучение является неотъемлемой частью учебного процесса. Музыка формирует вкусы, развивает представления о 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прекрас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ном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, способствует эмоциональному познанию объектов окружающей действительности, нормализует многие психические процессы, яв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ляется эффективным средством преодоления невротических рас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стройств, свойственных учащимся специальных учреждений.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i/>
          <w:iCs/>
          <w:sz w:val="21"/>
          <w:szCs w:val="21"/>
        </w:rPr>
        <w:t>Цель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t> музыкального воспитания и образования — формирование музыкальной культуры школьников, сочетающей в себе музыкаль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Задачи: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формировать музыкально-эстетический словарь;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формировать ориентировку в средствах музыкальной выразительности;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совершенствовать певческие навыки;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развивать чувство ритма, речевую активность, музыкальную память и способность реагировать на музыку, музыкально-исполнительские навыки.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коррекция нарушений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звукопроизносительной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стороны речи.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помочь самовыражению умственно отсталых школьников через занятия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снятие эмоционального напряжения;</w:t>
      </w:r>
    </w:p>
    <w:p w:rsidR="00F43F71" w:rsidRPr="00F43F71" w:rsidRDefault="00F43F71" w:rsidP="00F43F7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развивать эмоциональную отзывчивость; активизировать творческие способности.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2.Общая характеристика учебного предмета.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Содержание программного материала уроков состоит из теоре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дения отечественной (русской) музыкальной культуры: музыка народная и композиторская; детская, классическая, современная.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программу включены следующие разделы: пение, слушание музыки, элементы музыкальной грамоты.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Раздел «Пение»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t> включает произведения для формирования во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рования вокально-хорового репертуара классного хора.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В работе с солистами и при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инсценировании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песен внимание учителя направляется на чистоту интонации, строя и ансамбля.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Пение без сопровождения способствует выработке стройности и чистоты интонации, красоты звука, ансамблевого чувства, воспиты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вает привычку к слуховому самоконтролю. Задача творческого раскрытия образа песни является главной и подчиняет себе вокаль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lastRenderedPageBreak/>
        <w:t>Обучение учащихся старших классов сопряжено с определенны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ми трудностями мутационного периода, значительно осложняюще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го их участие в хоровом пении. Школьникам не рекомендуется громко петь.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В разделе «Слушание музыки»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t> важным является создание благо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Раздел «Элементы музыкальной грамоты»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t> содержит основной минимум знаний о музыке и музыкальной деятельности.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При разучивании хоровых произведений, во время игры на ин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струментах, в процессе слушания музыки учитель в живой и увле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способах записи и фиксации музыки, не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преходящем значении народного творчества, используя при этом яркие примеры звучания музыки различных эпох и стилей, особен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ности творчества различных композиторов.</w:t>
      </w:r>
      <w:proofErr w:type="gramEnd"/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ходе планирования учитель продумывает перспективные и ретроспективные связи уроков музыки в течение одной четверти, учебного года, в младших и старших классах.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ченного. Это поможет ученикам вспомнить полюбившиеся им песни, сохранить их в своем репертуаре, включить в программу своих вы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ступлений на школьных вечерах, праздниках и в дальнейшем воз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вращаться к их исполнению.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Уроки музыки проводятся в специально оборудованных помеще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ниях: музыкальных кабинетах, залах.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Оценка по предмету «Пение и музыка» учитывает индивидуаль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 xml:space="preserve">ный уровень интеллектуального, психического и музыкального развития школьника, интенсивность формирования его музыкально 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слуховых представлений, практических умений и навыков, накоп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ление первичных знаний о музыке. Поводом для отрицательной оценки действий учащегося не могут служить отсутствие ярко вы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координации между слухом и голосом, слухом и моторно-двигательными проявлениями.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Примерный музыкальный материал дан в виде списка музыкаль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ных произведений для различных видов музыкальной деятельности. Песенный репертуар выделен в самостоятельный раздел и подразу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мевает свободный выбор песен учителем. Пьесы для слушания способны выполнять несколько функций:</w:t>
      </w:r>
    </w:p>
    <w:p w:rsidR="00F43F71" w:rsidRPr="00F43F71" w:rsidRDefault="00F43F71" w:rsidP="00F43F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качестве объекта восприятия и обсуждения;</w:t>
      </w:r>
    </w:p>
    <w:p w:rsidR="00F43F71" w:rsidRPr="00F43F71" w:rsidRDefault="00F43F71" w:rsidP="00F43F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виде вокальных упражнений (наиболее яркие, доступные для пения мелодии);</w:t>
      </w:r>
    </w:p>
    <w:p w:rsidR="00F43F71" w:rsidRPr="00F43F71" w:rsidRDefault="00F43F71" w:rsidP="00F43F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как материал музыкальных викторин;</w:t>
      </w:r>
    </w:p>
    <w:p w:rsidR="00F43F71" w:rsidRPr="00F43F71" w:rsidRDefault="00F43F71" w:rsidP="00F43F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как материал для индивидуальных заданий творческого харак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тера (изготовление рисунков, поделок на тему произведения, написание небольших сочинений, рассказов о музыке);</w:t>
      </w:r>
    </w:p>
    <w:p w:rsidR="00F43F71" w:rsidRPr="00F43F71" w:rsidRDefault="00F43F71" w:rsidP="00F43F7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виде музыкального сопровождения танцевально-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ритмической деятельности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, инсценировок сказок, ролевых игр и т. д.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каждом году обучения представлен объем необходимых для усвоения учащимися музыкальных знаний, требования, предъяв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ляемые к музыкально-исполнительским умениям и навыкам, раз</w:t>
      </w:r>
      <w:r w:rsidRPr="00F43F71">
        <w:rPr>
          <w:rFonts w:ascii="Times New Roman" w:eastAsia="Times New Roman" w:hAnsi="Times New Roman" w:cs="Times New Roman"/>
          <w:sz w:val="21"/>
          <w:szCs w:val="21"/>
        </w:rPr>
        <w:softHyphen/>
        <w:t>витию творческих способностей.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Место предмета в учебном плане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В Учебном плане на изучение данного курса отводится: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i/>
          <w:iCs/>
          <w:sz w:val="21"/>
          <w:szCs w:val="21"/>
        </w:rPr>
        <w:t>6 класс – 35 часов в год, при недельной нагрузке – 1 час;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Настоящая программа рассчитана на учащихся 6 классов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.. 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Занятия по данной рабочей программе проводятся в форме урока (40 мин).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lastRenderedPageBreak/>
        <w:t>Возможно увеличение или уменьшение количества часов, в зависимости от изменения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Содержание учебного предмета.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6 класс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Пение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1) Формирование легкого, певучего звучания голосов учащихся. Отработка четкого, ясного произношения текстов песен. 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Контроль за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тем, чтобы широкие скачки в мелодии не нарушали вокальную мелодическую линию и ровность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звуковедения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2) Углубление навыков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кантиленного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пения: ровность, напевность звучания; протяженное и округлое пение гласных, спокойное, но вместе с тем, относительно быстрое произнесение согласных; длительность фраз, исполняемых на одном дыхании.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3) В произведениях маршеобразного характера наряду с требованиями четкости, решительности, добиваться напевности и мягкости звучания.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4) 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5) Развитие умения выразительного пения, передавая разнообразный характер содержания (бодрый, веселый, ласковый, напевный и др.).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6) Повторение песен, изученных в 5-м классе.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Слушание музыки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1) Музыка и изобразительное искусство. Картины природы в музыке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2) Музыка, театр, киноискусство и анимация. Музыка, как эмоциональный подте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кст пр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явлений и событий.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3)Сопоставление характера настроения прослушанных произведений. Выводы учащихся о музыкальных образах этих произведений.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4) Особенности творчества композиторов: В. Моцарт, Л. Бетховен, Э. Григ.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5) Развитие умения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саморегуляции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различных эмоциональных расстройств с помощью специально подобранного музыкального материала.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6) Формирование представлений о составе и звучании симфонического оркестра. 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Знакомство с инструментами симфонического оркестра: духовыми деревянными (гобой, кларнет, фагот), духовыми медными (туба, тромбон, валторна), ударными (литавры, треугольник, тарелки, бубен, ксилофон, кастаньеты), струнными инструментами.</w:t>
      </w:r>
      <w:proofErr w:type="gramEnd"/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7) Повторное прослушивание произведений из программы 5-го класса.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8) Проведение музыкальных викторин «Угадай мелодию».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Музыкальная грамота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1) 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</w:t>
      </w:r>
      <w:proofErr w:type="gramEnd"/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2) 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т. д.</w:t>
      </w:r>
      <w:proofErr w:type="gramEnd"/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Музыкальный материал для пения: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I четверть: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«Наташка-первоклашка» — муз.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Чичкова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К.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Ибряева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«В Подмосковье водятся лещи». Из мультфильма «Старуха Шапокляк» — муз. В.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Шаинского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, сл. Э. Успенского.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-«Веселый марш монтажников». Из кинофильма «Высота» — муз. Р. Щедрина, сл. В. Котова.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«Ужасно интересно, всё то, что неизвестно». Из мультфильма «Тридцать восемь попугаев», муз. В.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Шаинского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Г.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Остера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«Лесной олень». Из кинофильма «Ох, уж эта Настя» — муз. Е.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Крылатова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Энтина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Волшебная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.с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казка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» — муз. А. Морозова, сл.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Паркаева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II четверть:</w:t>
      </w:r>
    </w:p>
    <w:p w:rsidR="00F43F71" w:rsidRPr="00F43F71" w:rsidRDefault="00F43F71" w:rsidP="00F43F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Кабы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не было зимы». Из мультфильма «Зима в </w:t>
      </w:r>
      <w:proofErr w:type="spellStart"/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Простокваши-но</w:t>
      </w:r>
      <w:proofErr w:type="spellEnd"/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» — муз. Е.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Крылатова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Энтина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«Три белых коня». Из телефильма «Чародеи» — муз. Е.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Крылатова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Л.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Дербенева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«Облака из пластилина» — муз. М. Протасова, сл. Н. Соловьевой.</w:t>
      </w:r>
    </w:p>
    <w:p w:rsidR="00F43F71" w:rsidRPr="00F43F71" w:rsidRDefault="00F43F71" w:rsidP="00F43F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«Песенка Странного зверя». Из мультфильма «Странный зверь» — муз. В.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Казенина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Р.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Лаубе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«Мы желаем счастья вам» — муз. С. Намина, сл. И.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Шаферана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III четверть: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«Воспоминание о полковом оркестре» — муз. Ю. Гуляева, сл. Р. Рождественского.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«Ты у меня одна» —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муз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.и</w:t>
      </w:r>
      <w:proofErr w:type="spellEnd"/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сл. Ю. Визбора.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«Погоня». Из кинофильма «Новые приключения неуловимых» — муз. Я. Френкеля, сл. Р. Рождественского.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«Варяг» — русская народная песня.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«Песенка про папу» — муз. В.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Шаинского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М.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Танича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«Мерси боку!» Из телефильма «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Д'Артаньян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и три мушкетера» — муз. М. Дунаевского, сл.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Ряшенцева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«Три танкиста». Из кинофильма «Трактористы» — муз. Дм.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Покрасса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Б.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Ласкина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IV четверть: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«Дождь пойдет по улице...» Из мультфильма «Речка, которая течет на юг» — муз. В.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Шаинского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, сл. С. Козлова.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«Крылатые качели». Из телефильма «Приключения Электроника» — муз. Е.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Крылатова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Энтина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«Наша школьная страна» — муз. Ю.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Чичкова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К.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Ибряева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«Песенка для тебя». Из телефильма «Про Красную шапочку» — муз. А. Рыбникова, сл. Ю. Михайлова.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«Священная война» — муз. А. Александрова, сл. В. Лебедева-Кумача.</w:t>
      </w:r>
    </w:p>
    <w:p w:rsidR="00F43F71" w:rsidRPr="00F43F71" w:rsidRDefault="00F43F71" w:rsidP="00F43F7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«Не дразните собак» — муз. Е. Птичкина, сл. М.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Пляцковского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Музыкальные произведения для слушания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Л. Бетховен. «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Adagiosostenuto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». Из сонаты № 14, ор. 27, № 2.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«Весенняя» — муз. 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В. Моцарта, сл.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Овербек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, пер. с немецкого Т. Сикорской.</w:t>
      </w:r>
      <w:proofErr w:type="gramEnd"/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X. </w:t>
      </w:r>
      <w:proofErr w:type="spellStart"/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>Глюк</w:t>
      </w:r>
      <w:proofErr w:type="spellEnd"/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. «Мелодия». Из оперы «Орфей и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Эвридика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». Э. Григ. «Песня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Сольвейг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». Из музыки к драме Г. Ибсена «Пер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Гюнт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».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Д. Россини. «Увертюра». Из оперы «Вильгельм Телль». Е. Дога. «Вальс». Из кинофильма «Мой ласковый и нежный зверь».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С. Прокофьев. «Танец рыцарей». Из балета «Ромео и Джульетта».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Сага. «Я тебя никогда не забуду...» Из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рок-оперы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«Юнона и</w:t>
      </w:r>
      <w:proofErr w:type="gramStart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 А</w:t>
      </w:r>
      <w:proofErr w:type="gramEnd"/>
      <w:r w:rsidRPr="00F43F71">
        <w:rPr>
          <w:rFonts w:ascii="Times New Roman" w:eastAsia="Times New Roman" w:hAnsi="Times New Roman" w:cs="Times New Roman"/>
          <w:sz w:val="21"/>
          <w:szCs w:val="21"/>
        </w:rPr>
        <w:t>вось» — муз. А. Рыбникова, сл. А. Вознесенского.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>Т. Хренников. «Колыбельная Светланы». Из кинофильма «Гусарская баллада».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«Первый дождь». Из кинофильма «Розыгрыш» — муз. А.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Флярковского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, сл. А.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Дидурова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t xml:space="preserve">«Последняя поэма». Из кинофильма «Вам и не снилось» — муз. А. Рыбникова, сл. Р. Тагора, русский текст А. </w:t>
      </w:r>
      <w:proofErr w:type="spellStart"/>
      <w:r w:rsidRPr="00F43F71">
        <w:rPr>
          <w:rFonts w:ascii="Times New Roman" w:eastAsia="Times New Roman" w:hAnsi="Times New Roman" w:cs="Times New Roman"/>
          <w:sz w:val="21"/>
          <w:szCs w:val="21"/>
        </w:rPr>
        <w:t>Адалис</w:t>
      </w:r>
      <w:proofErr w:type="spellEnd"/>
      <w:r w:rsidRPr="00F43F7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43F71" w:rsidRPr="00F43F71" w:rsidRDefault="00F43F71" w:rsidP="00F43F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b/>
          <w:bCs/>
          <w:sz w:val="21"/>
          <w:szCs w:val="21"/>
        </w:rPr>
        <w:t>6 класс (1 час в неделю, 35 часа в год)</w:t>
      </w:r>
    </w:p>
    <w:p w:rsidR="00F43F71" w:rsidRPr="00F43F71" w:rsidRDefault="00F43F71" w:rsidP="00F43F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43F71">
        <w:rPr>
          <w:rFonts w:ascii="Times New Roman" w:eastAsia="Times New Roman" w:hAnsi="Times New Roman" w:cs="Times New Roman"/>
          <w:sz w:val="21"/>
          <w:szCs w:val="21"/>
        </w:rPr>
        <w:br/>
      </w: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682"/>
        <w:gridCol w:w="15"/>
        <w:gridCol w:w="43"/>
        <w:gridCol w:w="43"/>
        <w:gridCol w:w="15"/>
        <w:gridCol w:w="15"/>
        <w:gridCol w:w="789"/>
        <w:gridCol w:w="2022"/>
        <w:gridCol w:w="1581"/>
        <w:gridCol w:w="1904"/>
        <w:gridCol w:w="1322"/>
        <w:gridCol w:w="935"/>
        <w:gridCol w:w="1184"/>
        <w:gridCol w:w="1036"/>
        <w:gridCol w:w="1190"/>
        <w:gridCol w:w="1502"/>
      </w:tblGrid>
      <w:tr w:rsidR="00F43F71" w:rsidRPr="00F43F71" w:rsidTr="00F43F71"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урока</w:t>
            </w:r>
          </w:p>
        </w:tc>
        <w:tc>
          <w:tcPr>
            <w:tcW w:w="177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 урока</w:t>
            </w: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часов</w:t>
            </w:r>
          </w:p>
        </w:tc>
        <w:tc>
          <w:tcPr>
            <w:tcW w:w="47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Прогнозируемый результат</w:t>
            </w:r>
          </w:p>
        </w:tc>
        <w:tc>
          <w:tcPr>
            <w:tcW w:w="1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Корректи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–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ровка</w:t>
            </w:r>
            <w:proofErr w:type="spellEnd"/>
            <w:proofErr w:type="gramEnd"/>
          </w:p>
        </w:tc>
      </w:tr>
      <w:tr w:rsidR="00F43F71" w:rsidRPr="00F43F71" w:rsidTr="00F43F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План.</w:t>
            </w:r>
          </w:p>
        </w:tc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Факт.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Предметный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личностный</w:t>
            </w: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15075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четверть, 8 часов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 Музыка и изобразительное искусство.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«Наташка-первоклашка» — муз.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Чичкова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К.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Ибряева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Знакомство с правилами поведения на муз.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Занятиях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Сформировать представление о связи музыки и изобразительного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искусства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Настроиться на занятия музыкой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Картины природы в му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зыке и в живописи.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«В Подмосковье водятся лещи». Из мультфильма «Старуха Шапокляк» — муз. В.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Шаинского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, сл. Э. Успенского.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представления о связи музыки и изобразительного искусства.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Запоминание текста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Картины природы в му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зыке и в живописи.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«Веселый марш монтажников». Из кинофильма «Высота» — муз. Р. Щедрина, сл. В. Котова.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представления о связи музыки и изобразительного искусства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Запоминание текста. Положительно реагировать на муз. Произведение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 музыки изображать слышимую реальность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«Веселый марш монтажников». Из кинофильма «Высота» — муз. Р. Щедрина, сл. В. Котова.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представлений об имитации звуков.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Легкое непринужденное исполнение разученной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 музыки изображать слышимую реальность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«Лесной олень». Из кинофильма «Ох, уж эта Настя» — муз. Е.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Крылатова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Энтина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характера муз произведения.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Слышать муз. Имитацию в разученной песне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Программная музы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ка, имеющая в основе изобразительное искусство.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Волшебная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казка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— муз. А. Морозова,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Паркаева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Коррекция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поведенческих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отклонения во время слушания музыки.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Самостоятельно начинать пение после вступления. Запоминание текста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 и изобразительное искусство.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Волшебная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казка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— муз. А. Морозова,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Паркаева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представления о связи музыки и изобразительного искусства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Самостоятельно выбрать песни для концертного исполнения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Повторение изученных песен.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навыка концертного исполнения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Сдерживание эмоционально-поведенческих отклонений во время концертного исполнения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15075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четверть, 8 часов</w:t>
            </w: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Музыка, театр, киноискусство и анимация.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«Облака из пластилина» — муз. М.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Протасова, сл. Н. Соловьевой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Различать виды искусств.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Самостоятельное разучивание песни по образцу исполнения. Умение просить и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принимать помощь учителя и одноклассников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10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Музыка, как эмоци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ональный подте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кст пр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оисходящего на сцене и на экране,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«Песенка Странного зверя». Из мультфильма «Странный зверь» — муз. В.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Казенина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Р.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Лаубе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Определить характер музыки в предложенной ситуации.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Самостоятельный выбор манеры исполнения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Музыка, как эмоци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ональный подте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кст пр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оисходящего на сцене и на экране,  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«Мы желаем счастья вам» — муз. С. Намина, сл. И.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Шаферана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звучание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нструментов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Самостоятельное исполнение песни под фонограмму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 Музыка, как эмоци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ональный подте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кст пр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оисходящего на сцене и на экране,  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«Воспоминание о полковом оркестре» — муз. Ю. Гуляева, сл. Р. Рождественского.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звучание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нструментов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Выразить личное отношение к песне. Обосновать его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Музыка, как эмоци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ональный подте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кст пр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оисходящего на сцене и на экране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«Ты у меня одна» —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.и</w:t>
            </w:r>
            <w:proofErr w:type="spellEnd"/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сл. Ю. Визбора.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Определять муз. Инструменты. Использование навыка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кантиленного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пения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Испытывать положительные эмоции при исполнении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Музыка, театр, киноискусство и анимация.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«Погоня». Из кинофильма «Новые приключения неуловимых»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—м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уз. Я. Френкеля, сл. Р. Рождественского.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представления о музыке, как эмоциональной стороне действия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Контролировать слухом правильное исполнение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Музыка, театр, киноискусство и анимация.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«Варяг» — русская народная песня.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представления о музыке, как части истории.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Запоминание текста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Музыка, театр, киноискусство и анимация. Обобщение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«Песенка про папу» — муз. В.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Шаинского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М.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Танича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о музыке в нашей жизни.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Запоминание текста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</w:t>
            </w: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Роль музыки в раскрытии содержания спектакля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«Мерси боку!» Из телефильма «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Д'Артаньян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три мушкетера» — муз. М. Дунаевского,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Ряшенцева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предложенным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муз. Фрагментам определить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возможную ситуацию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Закрепление навыка легкого подвижного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исполнения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15075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3 четверть, 10 часов</w:t>
            </w: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Роль музыки в раскрытии содержания спектакля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«Мерси боку!» Из телефильма «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Д'Артаньян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три мушкетера» — муз. М. Дунаевского,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Ряшенцева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 предложенным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рагментам определить возможную ситуации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навыка легкого подвижного исполнения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Роль музыки в раскрытии содержания фильма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«Три танкиста». Из кинофильма «Трактористы» — муз. Дм.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Покрасса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Б.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Ласкина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представления о патриотической песне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Запоминание текста с голоса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Изображении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 героев музыкой в фильме и спектакле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«Дождь пойдет по улице...» Из мультфильма «Речка, которая течет на юг» — муз. В.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Шаинского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, сл. С. Козлова.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понятия о музыкальной теме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Эмоциональное исполнение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21</w:t>
            </w: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Изображении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 героев музыкой в фильме и спектакле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«Крылатые качели». Из телефильма «Приключения Электроника» — муз. Е.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Крылатова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Энтина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понятия о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еме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Чувствовать личную ответственность во время хорового исполнения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7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легкого, певучего звучания голосов учащихся. Отработка четкого, ясного произношения текстов песен.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«Наша школьная страна» — муз. Ю.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Чичкова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К.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Ибряева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пражнения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Четкое произнесение текста в быстром темпе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7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легкого, певучего звучания голосов учащихся. Отработка четкого, ясного произношения текстов песен.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«Песенка для тебя». Из телефильма «Про Красную шапочку» — муз. А. Рыбникова, сл. Ю. Михайлова.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муз упражнений на развитие дикции и артикуляции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Одновременное вступление на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разах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26</w:t>
            </w:r>
          </w:p>
        </w:tc>
        <w:tc>
          <w:tcPr>
            <w:tcW w:w="7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Роль музыки в раскрытии содержания спе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к-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такля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, фильма, в изображении образов героев, в характеристике явлений и событий.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«Священная война» — муз. А. Александрова, сл. В. Лебедева-Кумача.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Определение характера муз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произведений. Элементарный анализ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Самостоятельно выбрать манеру </w:t>
            </w: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исполнения песен на основе полученных навыков и характера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27</w:t>
            </w:r>
          </w:p>
        </w:tc>
        <w:tc>
          <w:tcPr>
            <w:tcW w:w="7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легкого, певучего звучания голосов учащихся. Отработка четкого, ясного произношения текстов песен.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«Не дразните собак» — муз. Е. Птичкина, сл. М.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Пляцковского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представлений о составе звучании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симф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 оркестра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следовать указаниям учителя во время исполнения муз. Упражнений и песен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15075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четверть, 8 часов</w:t>
            </w: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6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легкого, певучего звучания голосов учащихся. Отработка четкого, ясного произношения текстов песен.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Музыкальные произведения для слушания Л. Бетховен. «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Adagiosostenuto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». Из сонаты № 14, ор. 27, № 2. «Весенняя» — муз.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Моцарта, сл.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Овербек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, пер. с немецкого Т. Сикорской.</w:t>
            </w:r>
            <w:proofErr w:type="gramEnd"/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понятий о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симф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 Оркестре и звучании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нструментов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Понимать важность выполнения муз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пражнений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6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Углубление навыков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кантиленного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пения: ровность, напевность звучания;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С. Прокофьев. «Танец рыцарей». Из балета «Ромео и Джульетта».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Сага. «Я тебя никогда не забуду...» Из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рок-оперы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«Юнона и</w:t>
            </w:r>
            <w:proofErr w:type="gram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</w:t>
            </w:r>
            <w:proofErr w:type="gram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вось» — муз. А. Рыбникова, сл. А. Вознесенского.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звучание инструментов в оркестре.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уважать мнение одноклассников.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31</w:t>
            </w: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Углубление навыков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кантиленного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пения: ровность, напевность звучания;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Т. Хренников. «Колыбельная Светланы». Из кинофильма «Гусарская баллада».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Плавное, певучее исполнение песни. Определять по звучанию группы инструментов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Уметь исполнять песни хором, не перекрикивая друг друга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Развитие умения выразительного пения, передавая разнообразный характер содержания (бодрый, веселый, ласковый, напевный и др.).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«Первый дождь». Из кинофильма «Розыгрыш» — муз. А.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Флярковского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сл. А.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Дидурова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понятий о динамических оттенках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Использовать возможности голоса при исполнении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33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 Развитие умения выразительного пения, передавая разнообразный характер содержания (бодрый, веселый, ласковый, напевный и др.).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«Последняя поэма». Из кинофильма «Вам и не снилось» — муз. А. Рыбникова, сл. Р. Тагора, русский текст А. </w:t>
            </w:r>
            <w:proofErr w:type="spellStart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Адалис</w:t>
            </w:r>
            <w:proofErr w:type="spellEnd"/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понятий о динамических оттенках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Использовать возможности голоса при выразительном исполнении песни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</w:t>
            </w: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Повторение песен, изученных в 6-м классе.</w:t>
            </w:r>
          </w:p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Концертное исполнение песен по выбору учащихся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считаться с мнением окружающих, работать в команде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21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3F71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Резервный урок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3F71" w:rsidRPr="00F43F71" w:rsidTr="00F43F71">
        <w:trPr>
          <w:trHeight w:val="19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43F7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43F7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3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F71" w:rsidRPr="00F43F71" w:rsidRDefault="00F43F71" w:rsidP="00F4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016E" w:rsidRDefault="0088016E"/>
    <w:sectPr w:rsidR="0088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E5"/>
    <w:multiLevelType w:val="multilevel"/>
    <w:tmpl w:val="E4F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F1B8E"/>
    <w:multiLevelType w:val="multilevel"/>
    <w:tmpl w:val="8D4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01891"/>
    <w:multiLevelType w:val="multilevel"/>
    <w:tmpl w:val="4FC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A5122"/>
    <w:multiLevelType w:val="multilevel"/>
    <w:tmpl w:val="A3A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A3D93"/>
    <w:multiLevelType w:val="multilevel"/>
    <w:tmpl w:val="EB8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B684A"/>
    <w:multiLevelType w:val="multilevel"/>
    <w:tmpl w:val="99F0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94EBA"/>
    <w:multiLevelType w:val="multilevel"/>
    <w:tmpl w:val="EB0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F415A"/>
    <w:multiLevelType w:val="multilevel"/>
    <w:tmpl w:val="97A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227C1"/>
    <w:multiLevelType w:val="multilevel"/>
    <w:tmpl w:val="956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F71"/>
    <w:rsid w:val="0088016E"/>
    <w:rsid w:val="00F4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3208</Words>
  <Characters>18286</Characters>
  <Application>Microsoft Office Word</Application>
  <DocSecurity>0</DocSecurity>
  <Lines>152</Lines>
  <Paragraphs>42</Paragraphs>
  <ScaleCrop>false</ScaleCrop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2024-09-07T13:25:00Z</dcterms:created>
  <dcterms:modified xsi:type="dcterms:W3CDTF">2024-09-07T13:26:00Z</dcterms:modified>
</cp:coreProperties>
</file>